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EB8" w:rsidRDefault="00602E12" w:rsidP="00243EB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-28.05pt;margin-top:-.3pt;width:303.1pt;height:16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OkjQIAAA0FAAAOAAAAZHJzL2Uyb0RvYy54bWysVFlu2zAQ/S/QOxD8d7RYiS3BchAndVEg&#10;XYC0B6BFyiJKkSxJW0qLnqWn6FeBnsFH6pCyHacLUBTVB8XhDN9sbzi77FuBtsxYrmSJk7MYIyYr&#10;Rblcl/jd2+VoipF1RFIilGQlvmcWX86fPpl1umCpapSgzCAAkbbodIkb53QRRbZqWEvsmdJMgrJW&#10;piUORLOOqCEdoLciSuP4IuqUodqoilkLpzeDEs8Dfl2zyr2ua8scEiWG2FxYTVhXfo3mM1KsDdEN&#10;r/ZhkH+IoiVcgtMj1A1xBG0M/wWq5ZVRVtXurFJtpOqaVyzkANkk8U/Z3DVEs5ALFMfqY5ns/4Ot&#10;Xm3fGMRpiScYSdJCi3Zfdt9333Zf0cRXp9O2AKM7DWauX6geuhwytfpWVe8tkuq6IXLNroxRXcMI&#10;hegSfzM6uTrgWA+y6l4qCm7IxqkA1Nem9aWDYiBAhy7dHzvDeocqOBxPs3w8AVUFujTJxkl6HnyQ&#10;4nBdG+ueM9UivymxgdYHeLK9tc6HQ4qDifdmleB0yYUIglmvroVBWwI0WYZvj/7ITEhvLJW/NiAO&#10;JxAl+PA6H29o+6c8SbN4keaj5cV0MsqW2fkon8TTUZzki/wizvLsZvnZB5hkRcMpZfKWS3agYJL9&#10;XYv3wzCQJ5AQdb54Iak/ZhiH73cZttzBOArelnh6NCKFb+szSSFnUjjCxbCPHsceSgwFOPxDSQIJ&#10;fN8HBrh+1QOKZ8ZK0Xugg1HQLGgsvCGwaZT5iFEH81hi+2FDDMNIvJBAqTzJMj/AQcjOJykI5lSz&#10;OtUQWQFUiR1Gw/baDUO/0YavG/A0kFiqK6BhzQNBHqLakxdmLiSzfx/8UJ/KwerhFZv/AAAA//8D&#10;AFBLAwQUAAYACAAAACEAjjF9QN4AAAAJAQAADwAAAGRycy9kb3ducmV2LnhtbEyPzU7DMBCE70i8&#10;g7VI3FqnlFhtGqdCVTiCRItUjm68JBGxnfqnDW/PcoLbjmY0+025nczALuhD76yExTwDhrZxuret&#10;hPfD82wFLERltRqcRQnfGGBb3d6UqtDuat/wso8toxIbCiWhi3EsOA9Nh0aFuRvRkvfpvFGRpG+5&#10;9upK5WbgD1kmuFG9pQ+dGnHXYfO1T0bC4Vh/NChqkx7rXVqdz+nFH1+lvL+bnjbAIk7xLwy/+IQO&#10;FTGdXLI6sEHCLBcLitIhgJGf5xnpk4TlUqyBVyX/v6D6AQAA//8DAFBLAQItABQABgAIAAAAIQC2&#10;gziS/gAAAOEBAAATAAAAAAAAAAAAAAAAAAAAAABbQ29udGVudF9UeXBlc10ueG1sUEsBAi0AFAAG&#10;AAgAAAAhADj9If/WAAAAlAEAAAsAAAAAAAAAAAAAAAAALwEAAF9yZWxzLy5yZWxzUEsBAi0AFAAG&#10;AAgAAAAhALO1k6SNAgAADQUAAA4AAAAAAAAAAAAAAAAALgIAAGRycy9lMm9Eb2MueG1sUEsBAi0A&#10;FAAGAAgAAAAhAI4xfUDeAAAACQEAAA8AAAAAAAAAAAAAAAAA5wQAAGRycy9kb3ducmV2LnhtbFBL&#10;BQYAAAAABAAEAPMAAADyBQAAAAA=&#10;" stroked="f" strokeweight="0">
            <v:textbox>
              <w:txbxContent>
                <w:p w:rsidR="00602E12" w:rsidRDefault="00602E12" w:rsidP="00602E12">
                  <w:pPr>
                    <w:keepNext/>
                    <w:ind w:firstLine="0"/>
                    <w:jc w:val="left"/>
                    <w:outlineLvl w:val="0"/>
                    <w:rPr>
                      <w:b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b/>
                      <w:sz w:val="18"/>
                      <w:szCs w:val="16"/>
                      <w:lang w:val="x-none" w:eastAsia="x-none"/>
                    </w:rPr>
                    <w:t>Общество   с    ограниченной      ответственностью «Титан»</w:t>
                  </w:r>
                </w:p>
                <w:p w:rsidR="00602E12" w:rsidRDefault="00602E12" w:rsidP="00602E12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 xml:space="preserve">Юридический адрес: 630005, Новосибирская область, </w:t>
                  </w:r>
                </w:p>
                <w:p w:rsidR="00602E12" w:rsidRDefault="00602E12" w:rsidP="00602E12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г. Новосибирск, улица  Некрасова,  дом  50,  офис 608</w:t>
                  </w:r>
                </w:p>
                <w:p w:rsidR="00602E12" w:rsidRDefault="00602E12" w:rsidP="00602E12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 xml:space="preserve">Почтовый адрес: 652871, Кемеровская обл., </w:t>
                  </w:r>
                </w:p>
                <w:p w:rsidR="00602E12" w:rsidRDefault="00602E12" w:rsidP="00602E12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г. Междуреченск, ул. Юдина, д. 16</w:t>
                  </w:r>
                </w:p>
                <w:p w:rsidR="00602E12" w:rsidRDefault="00602E12" w:rsidP="00602E12">
                  <w:pPr>
                    <w:ind w:firstLine="0"/>
                    <w:rPr>
                      <w:sz w:val="18"/>
                      <w:szCs w:val="16"/>
                      <w:lang w:eastAsia="x-none"/>
                    </w:rPr>
                  </w:pPr>
                  <w:r>
                    <w:rPr>
                      <w:sz w:val="18"/>
                      <w:szCs w:val="16"/>
                      <w:lang w:eastAsia="x-none"/>
                    </w:rPr>
                    <w:t xml:space="preserve">Фактический адрес </w:t>
                  </w:r>
                  <w:proofErr w:type="gramStart"/>
                  <w:r>
                    <w:rPr>
                      <w:sz w:val="18"/>
                      <w:szCs w:val="16"/>
                      <w:lang w:eastAsia="x-none"/>
                    </w:rPr>
                    <w:t>ИЛ :</w:t>
                  </w:r>
                  <w:proofErr w:type="gramEnd"/>
                  <w:r>
                    <w:rPr>
                      <w:sz w:val="18"/>
                      <w:szCs w:val="16"/>
                      <w:lang w:eastAsia="x-none"/>
                    </w:rPr>
                    <w:t xml:space="preserve"> Кемеровская обл., </w:t>
                  </w:r>
                </w:p>
                <w:p w:rsidR="00602E12" w:rsidRDefault="00602E12" w:rsidP="00602E12">
                  <w:pPr>
                    <w:ind w:firstLine="0"/>
                    <w:rPr>
                      <w:sz w:val="18"/>
                      <w:szCs w:val="16"/>
                      <w:lang w:eastAsia="x-none"/>
                    </w:rPr>
                  </w:pPr>
                  <w:r>
                    <w:rPr>
                      <w:sz w:val="18"/>
                      <w:szCs w:val="16"/>
                      <w:lang w:eastAsia="x-none"/>
                    </w:rPr>
                    <w:t>г. Междуреченск, проезд Горького, д 19а</w:t>
                  </w:r>
                </w:p>
                <w:p w:rsidR="00602E12" w:rsidRDefault="00602E12" w:rsidP="00602E12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ИНН 4214017418/КПП 540601001</w:t>
                  </w:r>
                </w:p>
                <w:p w:rsidR="00602E12" w:rsidRDefault="00602E12" w:rsidP="00602E12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Расчетный счет №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40702810123070003817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 БИК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045004774</w:t>
                  </w:r>
                </w:p>
                <w:p w:rsidR="00602E12" w:rsidRDefault="00602E12" w:rsidP="00602E12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Кор.сч.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30101810600000000774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br/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Филиал «Новосибирский» АО «Альфа-Банк»</w:t>
                  </w:r>
                </w:p>
                <w:p w:rsidR="00602E12" w:rsidRDefault="00602E12" w:rsidP="00602E12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Тел. 8 (38475) 6-49-89 многоканальный </w:t>
                  </w:r>
                </w:p>
                <w:p w:rsidR="00602E12" w:rsidRDefault="00602E12" w:rsidP="00602E12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 xml:space="preserve">     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 8 (383) 202-20-05 многоканальный</w:t>
                  </w:r>
                </w:p>
                <w:p w:rsidR="00602E12" w:rsidRDefault="00602E12" w:rsidP="00602E12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 xml:space="preserve">      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8 (383) 30-47-347</w:t>
                  </w:r>
                </w:p>
                <w:p w:rsidR="00602E12" w:rsidRDefault="00602E12" w:rsidP="00602E12">
                  <w:pPr>
                    <w:keepNext/>
                    <w:ind w:firstLine="0"/>
                    <w:outlineLvl w:val="0"/>
                    <w:rPr>
                      <w:snapToGrid w:val="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de-DE" w:eastAsia="x-none"/>
                    </w:rPr>
                    <w:t>e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-</w:t>
                  </w:r>
                  <w:proofErr w:type="spellStart"/>
                  <w:r>
                    <w:rPr>
                      <w:snapToGrid w:val="0"/>
                      <w:color w:val="000000"/>
                      <w:sz w:val="18"/>
                      <w:szCs w:val="16"/>
                      <w:lang w:val="de-DE" w:eastAsia="x-none"/>
                    </w:rPr>
                    <w:t>mail</w:t>
                  </w:r>
                  <w:proofErr w:type="spellEnd"/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: </w:t>
                  </w:r>
                  <w:hyperlink r:id="rId5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titanmgt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; </w:t>
                  </w:r>
                  <w:hyperlink r:id="rId6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titanlab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16@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; </w:t>
                  </w:r>
                  <w:hyperlink r:id="rId7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titanlab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   </w:t>
                  </w:r>
                </w:p>
                <w:p w:rsidR="00243EB8" w:rsidRPr="00602E12" w:rsidRDefault="00243EB8" w:rsidP="00243EB8">
                  <w:pPr>
                    <w:contextualSpacing/>
                    <w:rPr>
                      <w:snapToGrid w:val="0"/>
                      <w:color w:val="000000"/>
                      <w:lang w:val="x-none"/>
                    </w:rPr>
                  </w:pPr>
                  <w:bookmarkStart w:id="0" w:name="_GoBack"/>
                  <w:bookmarkEnd w:id="0"/>
                </w:p>
                <w:p w:rsidR="00243EB8" w:rsidRPr="00C77434" w:rsidRDefault="00243EB8" w:rsidP="00243EB8">
                  <w:pPr>
                    <w:rPr>
                      <w:b/>
                      <w:snapToGrid w:val="0"/>
                      <w:color w:val="000000"/>
                    </w:rPr>
                  </w:pPr>
                </w:p>
                <w:p w:rsidR="00243EB8" w:rsidRPr="00C77434" w:rsidRDefault="00243EB8" w:rsidP="00243EB8">
                  <w:pPr>
                    <w:jc w:val="center"/>
                  </w:pPr>
                </w:p>
              </w:txbxContent>
            </v:textbox>
          </v:shape>
        </w:pict>
      </w:r>
    </w:p>
    <w:p w:rsidR="00243EB8" w:rsidRDefault="00243EB8" w:rsidP="00243EB8">
      <w:pPr>
        <w:jc w:val="right"/>
      </w:pPr>
      <w:r>
        <w:object w:dxaOrig="7005" w:dyaOrig="3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87.75pt" o:ole="" fillcolor="window">
            <v:imagedata r:id="rId8" o:title=""/>
          </v:shape>
          <o:OLEObject Type="Embed" ProgID="CorelDRAW.Graphic.10" ShapeID="_x0000_i1025" DrawAspect="Content" ObjectID="_1714994773" r:id="rId9"/>
        </w:object>
      </w:r>
    </w:p>
    <w:p w:rsidR="00243EB8" w:rsidRDefault="00243EB8" w:rsidP="00243EB8"/>
    <w:p w:rsidR="00243EB8" w:rsidRDefault="00243EB8" w:rsidP="00243EB8">
      <w:pPr>
        <w:tabs>
          <w:tab w:val="left" w:pos="619"/>
        </w:tabs>
        <w:rPr>
          <w:szCs w:val="24"/>
        </w:rPr>
      </w:pPr>
    </w:p>
    <w:p w:rsidR="00243EB8" w:rsidRDefault="00243EB8" w:rsidP="00243EB8">
      <w:pPr>
        <w:tabs>
          <w:tab w:val="left" w:pos="619"/>
        </w:tabs>
        <w:rPr>
          <w:szCs w:val="24"/>
        </w:rPr>
      </w:pPr>
    </w:p>
    <w:p w:rsidR="00AA0FC6" w:rsidRDefault="00AA0FC6"/>
    <w:p w:rsidR="00AA0FC6" w:rsidRDefault="00602E12" w:rsidP="00AA0FC6">
      <w:r>
        <w:rPr>
          <w:noProof/>
          <w:sz w:val="20"/>
        </w:rPr>
        <w:pict>
          <v:line id="Прямая соединительная линия 6" o:spid="_x0000_s1027" style="position:absolute;left:0;text-align:left;z-index:251660288;visibility:visible" from="-45pt,4.75pt" to="485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dfUQIAAFwEAAAOAAAAZHJzL2Uyb0RvYy54bWysVMFuEzEQvSPxD9be091t02276qZC2YRL&#10;gUgtH+DY3qyF17ZsN5sIIQFnpH4Cv8ABpEoFvmHzR4ydTdTCBSFycMae8Zs3M897frFqBFoyY7mS&#10;RZQeJBFikijK5aKIXl9PB6cRsg5LioWSrIjWzEYXo6dPzluds0NVK0GZQQAibd7qIqqd03kcW1Kz&#10;BtsDpZkEZ6VMgx1szSKmBreA3oj4MEmyuFWGaqMIsxZOy60zGgX8qmLEvaoqyxwSRQTcXFhNWOd+&#10;jUfnOF8YrGtOehr4H1g0mEtIuocqscPoxvA/oBpOjLKqcgdENbGqKk5YqAGqSZPfqrmqsWahFmiO&#10;1fs22f8HS14uZwZxWkRZhCRuYETd5837zW33vfuyuUWbD93P7lv3tbvrfnR3m49g328+ge2d3X1/&#10;fIsy38lW2xwAx3JmfC/ISl7pS0XeWCTVuMZywUJF12sNaVJ/I350xW+sBj7z9oWiEINvnAptXVWm&#10;8ZDQMLQK01vvp8dWDhE4zE6OspP0OEIEfEfpyXFIgPPdXW2se85Ug7xRRIJL31uc4+WldZ4Lznch&#10;/liqKRci6ENI1ALhs+Q4CTesEpx6r4+zZjEfC4OW2Ess/PrEj8KMupE0oNUM00lvO8zF1obsQno8&#10;KAf49NZWQ2/PkrPJ6eR0OBgeZpPBMCnLwbPpeDjIplBmeVSOx2X6zlNLh3nNKWXSs9vpOR3+nV76&#10;l7VV4l7R+z7Ej9FDw4Ds7j+QDvP0I9yKYa7oemZ2cwYJh+D+ufk38nAP9sOPwugXAAAA//8DAFBL&#10;AwQUAAYACAAAACEAJmqTbd0AAAAJAQAADwAAAGRycy9kb3ducmV2LnhtbEyPQU/DMAyF70j8h8hI&#10;3LaEikFbmk4wictulAk4ek1oKxqnarKu/fd4JzhZ9nt6/l6xnV0vJjuGzpOGu7UCYan2pqNGw+H9&#10;dZWCCBHJYO/JalhsgG15fVVgbvyZ3uxUxUZwCIUcNbQxDrmUoW6tw7D2gyXWvv3oMPI6NtKMeOZw&#10;18tEqQfpsCP+0OJgd62tf6qT45TNZ/qyx/SwLH31ld3vPvYTOa1vb+bnJxDRzvHPDBd8RoeSmY7+&#10;RCaIXsMqU9wlakgSnmzIHlUG4ng5bECWhfzfoPwFAAD//wMAUEsBAi0AFAAGAAgAAAAhALaDOJL+&#10;AAAA4QEAABMAAAAAAAAAAAAAAAAAAAAAAFtDb250ZW50X1R5cGVzXS54bWxQSwECLQAUAAYACAAA&#10;ACEAOP0h/9YAAACUAQAACwAAAAAAAAAAAAAAAAAvAQAAX3JlbHMvLnJlbHNQSwECLQAUAAYACAAA&#10;ACEAfQlXX1ECAABcBAAADgAAAAAAAAAAAAAAAAAuAgAAZHJzL2Uyb0RvYy54bWxQSwECLQAUAAYA&#10;CAAAACEAJmqTbd0AAAAJAQAADwAAAAAAAAAAAAAAAACrBAAAZHJzL2Rvd25yZXYueG1sUEsFBgAA&#10;AAAEAAQA8wAAALUFAAAAAA==&#10;" strokeweight="1.5pt"/>
        </w:pict>
      </w:r>
    </w:p>
    <w:p w:rsidR="00AA0FC6" w:rsidRPr="00AA0FC6" w:rsidRDefault="00AA0FC6" w:rsidP="00AA0FC6">
      <w:pPr>
        <w:ind w:left="360"/>
        <w:jc w:val="center"/>
        <w:rPr>
          <w:b/>
          <w:szCs w:val="24"/>
        </w:rPr>
      </w:pPr>
      <w:r>
        <w:tab/>
      </w:r>
      <w:r w:rsidRPr="00AA0FC6">
        <w:rPr>
          <w:b/>
          <w:szCs w:val="24"/>
        </w:rPr>
        <w:t xml:space="preserve">Акт приема проб эмульсии </w:t>
      </w:r>
    </w:p>
    <w:p w:rsidR="00AA0FC6" w:rsidRPr="00AA0FC6" w:rsidRDefault="00AA0FC6" w:rsidP="00AA0FC6">
      <w:pPr>
        <w:ind w:left="2124" w:firstLine="708"/>
        <w:jc w:val="left"/>
        <w:rPr>
          <w:szCs w:val="24"/>
        </w:rPr>
      </w:pPr>
      <w:r w:rsidRPr="00AA0FC6">
        <w:rPr>
          <w:b/>
          <w:szCs w:val="24"/>
        </w:rPr>
        <w:t xml:space="preserve">          от «____» ________________20___г.</w:t>
      </w:r>
    </w:p>
    <w:p w:rsidR="00AA0FC6" w:rsidRPr="00AA0FC6" w:rsidRDefault="00AA0FC6" w:rsidP="00AA0FC6">
      <w:pPr>
        <w:ind w:firstLine="0"/>
        <w:jc w:val="center"/>
        <w:rPr>
          <w:sz w:val="22"/>
          <w:szCs w:val="22"/>
        </w:rPr>
      </w:pPr>
    </w:p>
    <w:p w:rsidR="00AA0FC6" w:rsidRPr="00AA0FC6" w:rsidRDefault="00AA0FC6" w:rsidP="00AA0FC6">
      <w:pPr>
        <w:ind w:firstLine="0"/>
        <w:jc w:val="center"/>
        <w:rPr>
          <w:sz w:val="22"/>
          <w:szCs w:val="22"/>
        </w:rPr>
      </w:pPr>
    </w:p>
    <w:p w:rsidR="00AA0FC6" w:rsidRPr="00AA0FC6" w:rsidRDefault="00AA0FC6" w:rsidP="00AA0FC6">
      <w:pPr>
        <w:ind w:firstLine="0"/>
        <w:jc w:val="center"/>
        <w:rPr>
          <w:sz w:val="22"/>
          <w:szCs w:val="22"/>
        </w:rPr>
      </w:pPr>
    </w:p>
    <w:p w:rsidR="00AA0FC6" w:rsidRPr="00AA0FC6" w:rsidRDefault="00AA0FC6" w:rsidP="00AA0FC6">
      <w:pPr>
        <w:spacing w:line="360" w:lineRule="auto"/>
        <w:ind w:left="357" w:firstLine="0"/>
        <w:jc w:val="left"/>
        <w:rPr>
          <w:szCs w:val="24"/>
        </w:rPr>
      </w:pPr>
      <w:r w:rsidRPr="00AA0FC6">
        <w:rPr>
          <w:szCs w:val="24"/>
        </w:rPr>
        <w:t>Заявитель (Заказчик)_______________________________________________________</w:t>
      </w:r>
    </w:p>
    <w:p w:rsidR="00AA0FC6" w:rsidRPr="00AA0FC6" w:rsidRDefault="00AA0FC6" w:rsidP="00AA0FC6">
      <w:pPr>
        <w:spacing w:line="360" w:lineRule="auto"/>
        <w:ind w:left="357" w:firstLine="0"/>
        <w:jc w:val="left"/>
        <w:rPr>
          <w:szCs w:val="24"/>
        </w:rPr>
      </w:pPr>
      <w:r w:rsidRPr="00AA0FC6">
        <w:rPr>
          <w:szCs w:val="24"/>
        </w:rPr>
        <w:t>Контактное лицо__________________________________________________________</w:t>
      </w:r>
    </w:p>
    <w:p w:rsidR="00AA0FC6" w:rsidRPr="00AA0FC6" w:rsidRDefault="00AA0FC6" w:rsidP="00AA0FC6">
      <w:pPr>
        <w:spacing w:line="360" w:lineRule="auto"/>
        <w:ind w:left="357" w:firstLine="0"/>
        <w:jc w:val="left"/>
        <w:rPr>
          <w:szCs w:val="24"/>
        </w:rPr>
      </w:pPr>
      <w:r w:rsidRPr="00AA0FC6">
        <w:rPr>
          <w:szCs w:val="24"/>
        </w:rPr>
        <w:t>Контактный телефон_______________________________________________________</w:t>
      </w:r>
    </w:p>
    <w:p w:rsidR="00AA0FC6" w:rsidRPr="00AA0FC6" w:rsidRDefault="00AA0FC6" w:rsidP="00AA0FC6">
      <w:pPr>
        <w:spacing w:line="360" w:lineRule="auto"/>
        <w:ind w:left="357" w:firstLine="0"/>
        <w:jc w:val="left"/>
        <w:rPr>
          <w:szCs w:val="24"/>
        </w:rPr>
      </w:pPr>
      <w:r w:rsidRPr="00AA0FC6">
        <w:rPr>
          <w:szCs w:val="24"/>
          <w:lang w:val="en-US"/>
        </w:rPr>
        <w:t>E</w:t>
      </w:r>
      <w:r w:rsidRPr="00AA0FC6">
        <w:rPr>
          <w:szCs w:val="24"/>
        </w:rPr>
        <w:t>-</w:t>
      </w:r>
      <w:r w:rsidRPr="00AA0FC6">
        <w:rPr>
          <w:szCs w:val="24"/>
          <w:lang w:val="en-US"/>
        </w:rPr>
        <w:t>mail</w:t>
      </w:r>
      <w:r w:rsidRPr="00AA0FC6">
        <w:rPr>
          <w:szCs w:val="24"/>
        </w:rPr>
        <w:t>____________________________________________________________________</w:t>
      </w:r>
    </w:p>
    <w:p w:rsidR="00AA0FC6" w:rsidRPr="00AA0FC6" w:rsidRDefault="00AA0FC6" w:rsidP="00AA0FC6">
      <w:pPr>
        <w:spacing w:line="360" w:lineRule="auto"/>
        <w:ind w:firstLine="0"/>
        <w:jc w:val="left"/>
        <w:rPr>
          <w:szCs w:val="24"/>
        </w:rPr>
      </w:pPr>
    </w:p>
    <w:tbl>
      <w:tblPr>
        <w:tblpPr w:leftFromText="180" w:rightFromText="180" w:vertAnchor="text" w:horzAnchor="margin" w:tblpXSpec="center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1964"/>
        <w:gridCol w:w="4433"/>
        <w:gridCol w:w="1773"/>
      </w:tblGrid>
      <w:tr w:rsidR="00AA0FC6" w:rsidRPr="00AA0FC6" w:rsidTr="00B831D9">
        <w:trPr>
          <w:trHeight w:val="1190"/>
        </w:trPr>
        <w:tc>
          <w:tcPr>
            <w:tcW w:w="732" w:type="pct"/>
          </w:tcPr>
          <w:p w:rsidR="00AA0FC6" w:rsidRPr="00AA0FC6" w:rsidRDefault="00AA0FC6" w:rsidP="00AA0FC6">
            <w:pPr>
              <w:spacing w:before="240" w:after="120"/>
              <w:ind w:firstLine="0"/>
              <w:jc w:val="center"/>
              <w:rPr>
                <w:szCs w:val="24"/>
              </w:rPr>
            </w:pPr>
            <w:r w:rsidRPr="00AA0FC6">
              <w:rPr>
                <w:szCs w:val="24"/>
              </w:rPr>
              <w:t>Номер пробы</w:t>
            </w: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AA0FC6" w:rsidRPr="00AA0FC6" w:rsidRDefault="00AA0FC6" w:rsidP="00AA0FC6">
            <w:pPr>
              <w:spacing w:before="240" w:after="120"/>
              <w:ind w:firstLine="0"/>
              <w:jc w:val="center"/>
              <w:rPr>
                <w:szCs w:val="24"/>
              </w:rPr>
            </w:pPr>
            <w:r w:rsidRPr="00AA0FC6">
              <w:rPr>
                <w:szCs w:val="24"/>
              </w:rPr>
              <w:t>Дата отбора</w:t>
            </w:r>
          </w:p>
        </w:tc>
        <w:tc>
          <w:tcPr>
            <w:tcW w:w="2316" w:type="pct"/>
            <w:tcBorders>
              <w:top w:val="single" w:sz="4" w:space="0" w:color="auto"/>
              <w:right w:val="single" w:sz="4" w:space="0" w:color="auto"/>
            </w:tcBorders>
          </w:tcPr>
          <w:p w:rsidR="00AA0FC6" w:rsidRPr="00AA0FC6" w:rsidRDefault="00AA0FC6" w:rsidP="00AA0FC6">
            <w:pPr>
              <w:spacing w:before="240" w:after="120"/>
              <w:ind w:firstLine="0"/>
              <w:jc w:val="center"/>
              <w:rPr>
                <w:szCs w:val="24"/>
              </w:rPr>
            </w:pPr>
            <w:r w:rsidRPr="00AA0FC6">
              <w:rPr>
                <w:szCs w:val="24"/>
                <w:lang w:eastAsia="en-US"/>
              </w:rPr>
              <w:t>Место отбора</w:t>
            </w:r>
          </w:p>
        </w:tc>
        <w:tc>
          <w:tcPr>
            <w:tcW w:w="926" w:type="pct"/>
          </w:tcPr>
          <w:p w:rsidR="00AA0FC6" w:rsidRPr="00AA0FC6" w:rsidRDefault="00AA0FC6" w:rsidP="00AA0FC6">
            <w:pPr>
              <w:spacing w:before="240" w:after="120"/>
              <w:ind w:firstLine="0"/>
              <w:jc w:val="center"/>
              <w:rPr>
                <w:szCs w:val="24"/>
              </w:rPr>
            </w:pPr>
            <w:r w:rsidRPr="00AA0FC6">
              <w:rPr>
                <w:szCs w:val="24"/>
              </w:rPr>
              <w:t>Вид анализа*</w:t>
            </w:r>
          </w:p>
        </w:tc>
      </w:tr>
      <w:tr w:rsidR="00AA0FC6" w:rsidRPr="00AA0FC6" w:rsidTr="00B831D9">
        <w:trPr>
          <w:trHeight w:hRule="exact" w:val="284"/>
        </w:trPr>
        <w:tc>
          <w:tcPr>
            <w:tcW w:w="732" w:type="pct"/>
          </w:tcPr>
          <w:p w:rsidR="00AA0FC6" w:rsidRPr="00AA0FC6" w:rsidRDefault="00AA0FC6" w:rsidP="00AA0FC6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AA0FC6" w:rsidRPr="00AA0FC6" w:rsidRDefault="00AA0FC6" w:rsidP="00AA0FC6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316" w:type="pct"/>
            <w:tcBorders>
              <w:right w:val="single" w:sz="4" w:space="0" w:color="auto"/>
            </w:tcBorders>
          </w:tcPr>
          <w:p w:rsidR="00AA0FC6" w:rsidRPr="00AA0FC6" w:rsidRDefault="00AA0FC6" w:rsidP="00AA0FC6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26" w:type="pct"/>
          </w:tcPr>
          <w:p w:rsidR="00AA0FC6" w:rsidRPr="00AA0FC6" w:rsidRDefault="00AA0FC6" w:rsidP="00AA0FC6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  <w:tr w:rsidR="00AA0FC6" w:rsidRPr="00AA0FC6" w:rsidTr="00B831D9">
        <w:trPr>
          <w:trHeight w:hRule="exact" w:val="284"/>
        </w:trPr>
        <w:tc>
          <w:tcPr>
            <w:tcW w:w="732" w:type="pct"/>
          </w:tcPr>
          <w:p w:rsidR="00AA0FC6" w:rsidRPr="00AA0FC6" w:rsidRDefault="00AA0FC6" w:rsidP="00AA0FC6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AA0FC6" w:rsidRPr="00AA0FC6" w:rsidRDefault="00AA0FC6" w:rsidP="00AA0FC6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2316" w:type="pct"/>
            <w:tcBorders>
              <w:right w:val="single" w:sz="4" w:space="0" w:color="auto"/>
            </w:tcBorders>
          </w:tcPr>
          <w:p w:rsidR="00AA0FC6" w:rsidRPr="00AA0FC6" w:rsidRDefault="00AA0FC6" w:rsidP="00AA0FC6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26" w:type="pct"/>
          </w:tcPr>
          <w:p w:rsidR="00AA0FC6" w:rsidRPr="00AA0FC6" w:rsidRDefault="00AA0FC6" w:rsidP="00AA0FC6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AA0FC6" w:rsidRPr="00AA0FC6" w:rsidRDefault="00AA0FC6" w:rsidP="00AA0FC6">
      <w:pPr>
        <w:spacing w:line="360" w:lineRule="auto"/>
        <w:ind w:firstLine="0"/>
        <w:jc w:val="left"/>
        <w:rPr>
          <w:szCs w:val="24"/>
        </w:rPr>
      </w:pPr>
      <w:r w:rsidRPr="00AA0FC6">
        <w:rPr>
          <w:szCs w:val="24"/>
        </w:rPr>
        <w:t>* Вид анализа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4964"/>
        <w:gridCol w:w="3547"/>
      </w:tblGrid>
      <w:tr w:rsidR="00AA0FC6" w:rsidRPr="00AA0FC6" w:rsidTr="00B831D9">
        <w:tc>
          <w:tcPr>
            <w:tcW w:w="554" w:type="pct"/>
            <w:vMerge w:val="restart"/>
          </w:tcPr>
          <w:p w:rsidR="00AA0FC6" w:rsidRPr="00AA0FC6" w:rsidRDefault="00AA0FC6" w:rsidP="00AA0FC6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Cs w:val="24"/>
              </w:rPr>
            </w:pPr>
            <w:r w:rsidRPr="00AA0FC6">
              <w:rPr>
                <w:szCs w:val="24"/>
              </w:rPr>
              <w:t>Объект</w:t>
            </w:r>
          </w:p>
        </w:tc>
        <w:tc>
          <w:tcPr>
            <w:tcW w:w="2593" w:type="pct"/>
            <w:vMerge w:val="restart"/>
          </w:tcPr>
          <w:p w:rsidR="00AA0FC6" w:rsidRPr="00AA0FC6" w:rsidRDefault="00AA0FC6" w:rsidP="00AA0FC6">
            <w:pPr>
              <w:ind w:firstLine="0"/>
              <w:jc w:val="center"/>
              <w:rPr>
                <w:szCs w:val="24"/>
              </w:rPr>
            </w:pPr>
            <w:r w:rsidRPr="00AA0FC6">
              <w:rPr>
                <w:szCs w:val="24"/>
              </w:rPr>
              <w:t xml:space="preserve">Показатель, </w:t>
            </w:r>
          </w:p>
          <w:p w:rsidR="00AA0FC6" w:rsidRPr="00AA0FC6" w:rsidRDefault="00AA0FC6" w:rsidP="00AA0FC6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b/>
                <w:szCs w:val="24"/>
              </w:rPr>
            </w:pPr>
            <w:r w:rsidRPr="00AA0FC6">
              <w:rPr>
                <w:szCs w:val="24"/>
              </w:rPr>
              <w:t>ед. измерения</w:t>
            </w:r>
          </w:p>
        </w:tc>
        <w:tc>
          <w:tcPr>
            <w:tcW w:w="1853" w:type="pct"/>
          </w:tcPr>
          <w:p w:rsidR="00AA0FC6" w:rsidRPr="00AA0FC6" w:rsidRDefault="00AA0FC6" w:rsidP="00AA0FC6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Cs w:val="24"/>
              </w:rPr>
            </w:pPr>
            <w:r w:rsidRPr="00AA0FC6">
              <w:rPr>
                <w:szCs w:val="24"/>
              </w:rPr>
              <w:t>Вид  анализа</w:t>
            </w:r>
          </w:p>
          <w:p w:rsidR="00AA0FC6" w:rsidRPr="00AA0FC6" w:rsidRDefault="00AA0FC6" w:rsidP="00AA0FC6">
            <w:pPr>
              <w:tabs>
                <w:tab w:val="center" w:pos="4677"/>
                <w:tab w:val="right" w:pos="9355"/>
              </w:tabs>
              <w:ind w:firstLine="0"/>
              <w:jc w:val="center"/>
              <w:rPr>
                <w:szCs w:val="24"/>
              </w:rPr>
            </w:pPr>
          </w:p>
        </w:tc>
      </w:tr>
      <w:tr w:rsidR="00AA0FC6" w:rsidRPr="00AA0FC6" w:rsidTr="00B831D9">
        <w:tc>
          <w:tcPr>
            <w:tcW w:w="554" w:type="pct"/>
            <w:vMerge/>
          </w:tcPr>
          <w:p w:rsidR="00AA0FC6" w:rsidRPr="00AA0FC6" w:rsidRDefault="00AA0FC6" w:rsidP="00AA0FC6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2593" w:type="pct"/>
            <w:vMerge/>
          </w:tcPr>
          <w:p w:rsidR="00AA0FC6" w:rsidRPr="00AA0FC6" w:rsidRDefault="00AA0FC6" w:rsidP="00AA0FC6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1853" w:type="pct"/>
          </w:tcPr>
          <w:p w:rsidR="00AA0FC6" w:rsidRPr="00AA0FC6" w:rsidRDefault="00AA0FC6" w:rsidP="00AA0FC6">
            <w:pPr>
              <w:ind w:firstLine="0"/>
              <w:jc w:val="center"/>
              <w:rPr>
                <w:szCs w:val="24"/>
              </w:rPr>
            </w:pPr>
            <w:r w:rsidRPr="00AA0FC6">
              <w:rPr>
                <w:szCs w:val="24"/>
              </w:rPr>
              <w:t>Общий</w:t>
            </w:r>
          </w:p>
          <w:p w:rsidR="00AA0FC6" w:rsidRPr="00AA0FC6" w:rsidRDefault="00AA0FC6" w:rsidP="00AA0FC6">
            <w:pPr>
              <w:ind w:firstLine="0"/>
              <w:jc w:val="center"/>
              <w:rPr>
                <w:szCs w:val="24"/>
              </w:rPr>
            </w:pPr>
          </w:p>
        </w:tc>
      </w:tr>
      <w:tr w:rsidR="00AA0FC6" w:rsidRPr="00AA0FC6" w:rsidTr="00B831D9">
        <w:trPr>
          <w:trHeight w:val="70"/>
        </w:trPr>
        <w:tc>
          <w:tcPr>
            <w:tcW w:w="554" w:type="pct"/>
            <w:vMerge w:val="restart"/>
            <w:textDirection w:val="btLr"/>
            <w:vAlign w:val="center"/>
          </w:tcPr>
          <w:p w:rsidR="00AA0FC6" w:rsidRPr="00AA0FC6" w:rsidRDefault="00AA0FC6" w:rsidP="00AA0FC6">
            <w:pPr>
              <w:tabs>
                <w:tab w:val="center" w:pos="4677"/>
                <w:tab w:val="right" w:pos="9355"/>
              </w:tabs>
              <w:ind w:left="113" w:right="113" w:firstLine="0"/>
              <w:jc w:val="center"/>
              <w:rPr>
                <w:szCs w:val="24"/>
              </w:rPr>
            </w:pPr>
          </w:p>
          <w:p w:rsidR="00AA0FC6" w:rsidRPr="00AA0FC6" w:rsidRDefault="00AA0FC6" w:rsidP="00AA0FC6">
            <w:pPr>
              <w:tabs>
                <w:tab w:val="center" w:pos="4677"/>
                <w:tab w:val="right" w:pos="9355"/>
              </w:tabs>
              <w:ind w:left="113" w:right="113" w:firstLine="0"/>
              <w:jc w:val="center"/>
              <w:rPr>
                <w:szCs w:val="24"/>
              </w:rPr>
            </w:pPr>
            <w:r w:rsidRPr="00AA0FC6">
              <w:rPr>
                <w:szCs w:val="24"/>
              </w:rPr>
              <w:t>Эмульсия, СОЖ</w:t>
            </w:r>
          </w:p>
        </w:tc>
        <w:tc>
          <w:tcPr>
            <w:tcW w:w="2593" w:type="pct"/>
          </w:tcPr>
          <w:p w:rsidR="00AA0FC6" w:rsidRPr="00AA0FC6" w:rsidRDefault="00AA0FC6" w:rsidP="00AA0FC6">
            <w:pPr>
              <w:ind w:firstLine="0"/>
              <w:jc w:val="left"/>
              <w:rPr>
                <w:szCs w:val="24"/>
              </w:rPr>
            </w:pPr>
            <w:r w:rsidRPr="00AA0FC6">
              <w:rPr>
                <w:szCs w:val="24"/>
              </w:rPr>
              <w:t>Концентрация, %</w:t>
            </w:r>
          </w:p>
          <w:p w:rsidR="00AA0FC6" w:rsidRPr="00AA0FC6" w:rsidRDefault="00AA0FC6" w:rsidP="00AA0FC6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853" w:type="pct"/>
          </w:tcPr>
          <w:p w:rsidR="00AA0FC6" w:rsidRPr="00AA0FC6" w:rsidRDefault="00AA0FC6" w:rsidP="00AA0FC6">
            <w:pPr>
              <w:ind w:firstLine="0"/>
              <w:jc w:val="center"/>
              <w:rPr>
                <w:szCs w:val="24"/>
              </w:rPr>
            </w:pPr>
            <w:r w:rsidRPr="00AA0FC6">
              <w:rPr>
                <w:szCs w:val="24"/>
              </w:rPr>
              <w:t>+</w:t>
            </w:r>
          </w:p>
        </w:tc>
      </w:tr>
      <w:tr w:rsidR="00AA0FC6" w:rsidRPr="00AA0FC6" w:rsidTr="00B831D9">
        <w:tc>
          <w:tcPr>
            <w:tcW w:w="554" w:type="pct"/>
            <w:vMerge/>
          </w:tcPr>
          <w:p w:rsidR="00AA0FC6" w:rsidRPr="00AA0FC6" w:rsidRDefault="00AA0FC6" w:rsidP="00AA0FC6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2593" w:type="pct"/>
          </w:tcPr>
          <w:p w:rsidR="00AA0FC6" w:rsidRPr="00AA0FC6" w:rsidRDefault="00AA0FC6" w:rsidP="00AA0FC6">
            <w:pPr>
              <w:ind w:firstLine="0"/>
              <w:jc w:val="left"/>
              <w:rPr>
                <w:szCs w:val="24"/>
              </w:rPr>
            </w:pPr>
            <w:r w:rsidRPr="00AA0FC6">
              <w:rPr>
                <w:szCs w:val="24"/>
              </w:rPr>
              <w:t>Водородный показатель (рН), ед.</w:t>
            </w:r>
          </w:p>
          <w:p w:rsidR="00AA0FC6" w:rsidRPr="00AA0FC6" w:rsidRDefault="00AA0FC6" w:rsidP="00AA0FC6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853" w:type="pct"/>
          </w:tcPr>
          <w:p w:rsidR="00AA0FC6" w:rsidRPr="00AA0FC6" w:rsidRDefault="00AA0FC6" w:rsidP="00AA0FC6">
            <w:pPr>
              <w:ind w:firstLine="0"/>
              <w:jc w:val="center"/>
              <w:rPr>
                <w:szCs w:val="24"/>
              </w:rPr>
            </w:pPr>
            <w:r w:rsidRPr="00AA0FC6">
              <w:rPr>
                <w:szCs w:val="24"/>
              </w:rPr>
              <w:t>+</w:t>
            </w:r>
          </w:p>
        </w:tc>
      </w:tr>
      <w:tr w:rsidR="00AA0FC6" w:rsidRPr="00AA0FC6" w:rsidTr="00B831D9">
        <w:tc>
          <w:tcPr>
            <w:tcW w:w="554" w:type="pct"/>
            <w:vMerge/>
          </w:tcPr>
          <w:p w:rsidR="00AA0FC6" w:rsidRPr="00AA0FC6" w:rsidRDefault="00AA0FC6" w:rsidP="00AA0FC6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2593" w:type="pct"/>
          </w:tcPr>
          <w:p w:rsidR="00AA0FC6" w:rsidRPr="00AA0FC6" w:rsidRDefault="00AA0FC6" w:rsidP="00AA0FC6">
            <w:pPr>
              <w:ind w:firstLine="0"/>
              <w:jc w:val="left"/>
              <w:rPr>
                <w:szCs w:val="24"/>
              </w:rPr>
            </w:pPr>
            <w:r w:rsidRPr="00AA0FC6">
              <w:rPr>
                <w:szCs w:val="24"/>
              </w:rPr>
              <w:t>Класс чистоты, код</w:t>
            </w:r>
          </w:p>
          <w:p w:rsidR="00AA0FC6" w:rsidRPr="00AA0FC6" w:rsidRDefault="00AA0FC6" w:rsidP="00AA0FC6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853" w:type="pct"/>
          </w:tcPr>
          <w:p w:rsidR="00AA0FC6" w:rsidRPr="00AA0FC6" w:rsidRDefault="00AA0FC6" w:rsidP="00AA0FC6">
            <w:pPr>
              <w:ind w:firstLine="0"/>
              <w:jc w:val="center"/>
              <w:rPr>
                <w:szCs w:val="24"/>
              </w:rPr>
            </w:pPr>
            <w:r w:rsidRPr="00AA0FC6">
              <w:rPr>
                <w:szCs w:val="24"/>
              </w:rPr>
              <w:t>+</w:t>
            </w:r>
          </w:p>
        </w:tc>
      </w:tr>
      <w:tr w:rsidR="00AA0FC6" w:rsidRPr="00AA0FC6" w:rsidTr="00B831D9">
        <w:tc>
          <w:tcPr>
            <w:tcW w:w="554" w:type="pct"/>
            <w:vMerge/>
          </w:tcPr>
          <w:p w:rsidR="00AA0FC6" w:rsidRPr="00AA0FC6" w:rsidRDefault="00AA0FC6" w:rsidP="00AA0FC6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szCs w:val="24"/>
              </w:rPr>
            </w:pPr>
          </w:p>
        </w:tc>
        <w:tc>
          <w:tcPr>
            <w:tcW w:w="2593" w:type="pct"/>
          </w:tcPr>
          <w:p w:rsidR="00AA0FC6" w:rsidRPr="00AA0FC6" w:rsidRDefault="00AA0FC6" w:rsidP="00AA0FC6">
            <w:pPr>
              <w:ind w:firstLine="0"/>
              <w:jc w:val="left"/>
              <w:rPr>
                <w:szCs w:val="24"/>
              </w:rPr>
            </w:pPr>
            <w:r w:rsidRPr="00AA0FC6">
              <w:rPr>
                <w:szCs w:val="24"/>
              </w:rPr>
              <w:t>Степень биопоражения, ед.</w:t>
            </w:r>
          </w:p>
          <w:p w:rsidR="00AA0FC6" w:rsidRPr="00AA0FC6" w:rsidRDefault="00AA0FC6" w:rsidP="00AA0FC6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1853" w:type="pct"/>
          </w:tcPr>
          <w:p w:rsidR="00AA0FC6" w:rsidRPr="00AA0FC6" w:rsidRDefault="00AA0FC6" w:rsidP="00AA0FC6">
            <w:pPr>
              <w:ind w:firstLine="0"/>
              <w:jc w:val="center"/>
              <w:rPr>
                <w:szCs w:val="24"/>
              </w:rPr>
            </w:pPr>
            <w:r w:rsidRPr="00AA0FC6">
              <w:rPr>
                <w:szCs w:val="24"/>
              </w:rPr>
              <w:t>+</w:t>
            </w:r>
          </w:p>
        </w:tc>
      </w:tr>
    </w:tbl>
    <w:p w:rsidR="00AA0FC6" w:rsidRPr="00AA0FC6" w:rsidRDefault="00AA0FC6" w:rsidP="00AA0FC6">
      <w:pPr>
        <w:ind w:firstLine="0"/>
        <w:jc w:val="left"/>
        <w:rPr>
          <w:sz w:val="20"/>
        </w:rPr>
      </w:pPr>
    </w:p>
    <w:p w:rsidR="00AA0FC6" w:rsidRPr="00AA0FC6" w:rsidRDefault="00AA0FC6" w:rsidP="00AA0FC6">
      <w:pPr>
        <w:ind w:firstLine="0"/>
        <w:jc w:val="left"/>
        <w:rPr>
          <w:sz w:val="20"/>
        </w:rPr>
      </w:pPr>
    </w:p>
    <w:p w:rsidR="00AA0FC6" w:rsidRPr="00AA0FC6" w:rsidRDefault="00AA0FC6" w:rsidP="00AA0FC6">
      <w:pPr>
        <w:ind w:firstLine="0"/>
        <w:jc w:val="left"/>
        <w:rPr>
          <w:sz w:val="32"/>
          <w:szCs w:val="32"/>
        </w:rPr>
      </w:pPr>
      <w:r w:rsidRPr="00AA0FC6">
        <w:rPr>
          <w:szCs w:val="24"/>
        </w:rPr>
        <w:t>Отв. за отбор/доставку проб</w:t>
      </w:r>
      <w:r w:rsidRPr="00AA0FC6">
        <w:rPr>
          <w:sz w:val="32"/>
          <w:szCs w:val="32"/>
        </w:rPr>
        <w:t xml:space="preserve"> _______________ /  ______________________ </w:t>
      </w:r>
    </w:p>
    <w:p w:rsidR="00AA0FC6" w:rsidRPr="00AA0FC6" w:rsidRDefault="00AA0FC6" w:rsidP="00AA0FC6">
      <w:pPr>
        <w:ind w:firstLine="0"/>
        <w:jc w:val="left"/>
        <w:rPr>
          <w:sz w:val="18"/>
          <w:szCs w:val="18"/>
        </w:rPr>
      </w:pPr>
      <w:r w:rsidRPr="00AA0FC6">
        <w:rPr>
          <w:sz w:val="18"/>
          <w:szCs w:val="18"/>
        </w:rPr>
        <w:t xml:space="preserve">                                                                                           (подпись)                                                              (ФИО)</w:t>
      </w:r>
    </w:p>
    <w:p w:rsidR="00AA0FC6" w:rsidRPr="00AA0FC6" w:rsidRDefault="00AA0FC6" w:rsidP="00AA0FC6">
      <w:pPr>
        <w:ind w:firstLine="0"/>
        <w:jc w:val="left"/>
        <w:rPr>
          <w:sz w:val="32"/>
          <w:szCs w:val="32"/>
        </w:rPr>
      </w:pPr>
      <w:r w:rsidRPr="00AA0FC6">
        <w:rPr>
          <w:szCs w:val="24"/>
        </w:rPr>
        <w:t>Отв. за прием проб</w:t>
      </w:r>
      <w:r w:rsidRPr="00AA0FC6">
        <w:rPr>
          <w:sz w:val="32"/>
          <w:szCs w:val="32"/>
        </w:rPr>
        <w:t xml:space="preserve"> ___________________ </w:t>
      </w:r>
      <w:r w:rsidR="00F543EB">
        <w:rPr>
          <w:sz w:val="32"/>
          <w:szCs w:val="32"/>
        </w:rPr>
        <w:t>/</w:t>
      </w:r>
      <w:r w:rsidRPr="00AA0FC6">
        <w:rPr>
          <w:sz w:val="32"/>
          <w:szCs w:val="32"/>
        </w:rPr>
        <w:t xml:space="preserve"> _________________________ </w:t>
      </w:r>
    </w:p>
    <w:p w:rsidR="00AA0FC6" w:rsidRPr="00AA0FC6" w:rsidRDefault="00AA0FC6" w:rsidP="00AA0FC6">
      <w:pPr>
        <w:ind w:firstLine="0"/>
        <w:jc w:val="left"/>
        <w:rPr>
          <w:sz w:val="18"/>
          <w:szCs w:val="18"/>
        </w:rPr>
      </w:pPr>
      <w:r w:rsidRPr="00AA0FC6">
        <w:rPr>
          <w:sz w:val="18"/>
          <w:szCs w:val="18"/>
        </w:rPr>
        <w:t xml:space="preserve">                                                                                           (подпись)                                                              (ФИО)</w:t>
      </w:r>
    </w:p>
    <w:p w:rsidR="00AA0FC6" w:rsidRPr="00AA0FC6" w:rsidRDefault="00AA0FC6" w:rsidP="00AA0FC6">
      <w:pPr>
        <w:ind w:firstLine="0"/>
        <w:jc w:val="left"/>
        <w:rPr>
          <w:sz w:val="20"/>
        </w:rPr>
      </w:pPr>
    </w:p>
    <w:p w:rsidR="00597386" w:rsidRPr="00AA0FC6" w:rsidRDefault="00597386" w:rsidP="00AA0FC6">
      <w:pPr>
        <w:tabs>
          <w:tab w:val="left" w:pos="1970"/>
        </w:tabs>
      </w:pPr>
    </w:p>
    <w:sectPr w:rsidR="00597386" w:rsidRPr="00AA0FC6" w:rsidSect="00243E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9272E"/>
    <w:multiLevelType w:val="multilevel"/>
    <w:tmpl w:val="F8FC8FF0"/>
    <w:lvl w:ilvl="0">
      <w:start w:val="1"/>
      <w:numFmt w:val="decimal"/>
      <w:pStyle w:val="1"/>
      <w:lvlText w:val="%1"/>
      <w:lvlJc w:val="left"/>
      <w:pPr>
        <w:tabs>
          <w:tab w:val="num" w:pos="1709"/>
        </w:tabs>
        <w:ind w:left="1709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53"/>
        </w:tabs>
        <w:ind w:left="1853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16"/>
        </w:tabs>
        <w:ind w:left="1716" w:hanging="864"/>
      </w:pPr>
      <w:rPr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3849"/>
        </w:tabs>
        <w:ind w:left="3849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901"/>
    <w:rsid w:val="00243EB8"/>
    <w:rsid w:val="00300170"/>
    <w:rsid w:val="0031753C"/>
    <w:rsid w:val="003910CD"/>
    <w:rsid w:val="00597386"/>
    <w:rsid w:val="00602E12"/>
    <w:rsid w:val="007F1D31"/>
    <w:rsid w:val="00961901"/>
    <w:rsid w:val="00AA0FC6"/>
    <w:rsid w:val="00C77434"/>
    <w:rsid w:val="00ED443B"/>
    <w:rsid w:val="00F543EB"/>
    <w:rsid w:val="00FA7863"/>
    <w:rsid w:val="00FB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29C2B89-5FAF-43DC-88E8-EA642389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3EB8"/>
    <w:pPr>
      <w:keepNext/>
      <w:numPr>
        <w:numId w:val="1"/>
      </w:numPr>
      <w:suppressAutoHyphens/>
      <w:spacing w:before="240" w:after="24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43EB8"/>
    <w:pPr>
      <w:numPr>
        <w:ilvl w:val="1"/>
        <w:numId w:val="1"/>
      </w:numPr>
      <w:tabs>
        <w:tab w:val="left" w:pos="966"/>
        <w:tab w:val="left" w:pos="1092"/>
        <w:tab w:val="left" w:pos="1204"/>
      </w:tabs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43EB8"/>
    <w:pPr>
      <w:numPr>
        <w:ilvl w:val="2"/>
        <w:numId w:val="1"/>
      </w:numPr>
      <w:tabs>
        <w:tab w:val="left" w:pos="1418"/>
      </w:tabs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43EB8"/>
    <w:pPr>
      <w:numPr>
        <w:ilvl w:val="3"/>
        <w:numId w:val="1"/>
      </w:numPr>
      <w:tabs>
        <w:tab w:val="left" w:pos="1330"/>
      </w:tabs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243EB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7">
    <w:name w:val="heading 7"/>
    <w:basedOn w:val="a"/>
    <w:next w:val="a"/>
    <w:link w:val="70"/>
    <w:uiPriority w:val="99"/>
    <w:qFormat/>
    <w:rsid w:val="00243EB8"/>
    <w:pPr>
      <w:numPr>
        <w:ilvl w:val="6"/>
        <w:numId w:val="1"/>
      </w:numPr>
      <w:spacing w:before="240" w:after="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243EB8"/>
    <w:pPr>
      <w:numPr>
        <w:ilvl w:val="7"/>
        <w:numId w:val="1"/>
      </w:numPr>
      <w:spacing w:before="240" w:after="60"/>
      <w:outlineLvl w:val="7"/>
    </w:pPr>
    <w:rPr>
      <w:i/>
      <w:sz w:val="28"/>
    </w:rPr>
  </w:style>
  <w:style w:type="paragraph" w:styleId="9">
    <w:name w:val="heading 9"/>
    <w:basedOn w:val="a"/>
    <w:next w:val="a"/>
    <w:link w:val="90"/>
    <w:uiPriority w:val="99"/>
    <w:qFormat/>
    <w:rsid w:val="00243EB8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3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3EB8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3E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3EB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3EB8"/>
    <w:rPr>
      <w:rFonts w:ascii="Arial" w:eastAsia="Times New Roman" w:hAnsi="Arial" w:cs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243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titanla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anlab16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itanmgt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Professional</cp:lastModifiedBy>
  <cp:revision>6</cp:revision>
  <cp:lastPrinted>2020-06-04T02:40:00Z</cp:lastPrinted>
  <dcterms:created xsi:type="dcterms:W3CDTF">2019-10-23T07:03:00Z</dcterms:created>
  <dcterms:modified xsi:type="dcterms:W3CDTF">2022-05-25T11:40:00Z</dcterms:modified>
</cp:coreProperties>
</file>